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2997" w14:textId="77777777" w:rsidR="00C820CA" w:rsidRDefault="00C820CA" w:rsidP="00C820CA">
      <w:r>
        <w:t xml:space="preserve">EN EL XXV ANIVERSARIO DE LA GALERÍA DE ARTE MARMURAN </w:t>
      </w:r>
    </w:p>
    <w:p w14:paraId="7FEA6310" w14:textId="67860494" w:rsidR="00C820CA" w:rsidRDefault="00C820CA" w:rsidP="00C820CA">
      <w:r>
        <w:t>Escribo sobre el pliegue de un recuerdo, estoy al fondo de la galería, en el momento que se inaugura la última exposición</w:t>
      </w:r>
      <w:proofErr w:type="gramStart"/>
      <w:r>
        <w:t>: ”Contemporáneos</w:t>
      </w:r>
      <w:proofErr w:type="gramEnd"/>
      <w:r>
        <w:t>”, donde participamos algunos pintores de Criptana que, conmemora el aniversario. Desfilan autoridades, autores, amigos…  En la intervención de Ángel Maroto, —su fundador—, interpreto el discurso de un galerista que se ha vuelto de pronto, “pintor” y, con unos trazos, nos muestra su contribución al mundo del arte. El haber sobrevivido a la aventura que inició hace veinticinco años cuando vino de Madrid, desde la galería Biosca, hasta Alcázar de S. Juan y, que</w:t>
      </w:r>
      <w:r w:rsidR="007E41AC">
        <w:t>,</w:t>
      </w:r>
      <w:r>
        <w:t xml:space="preserve"> por encima de críticas y aplausos —siempre fue así—, marc</w:t>
      </w:r>
      <w:r w:rsidR="00576C18">
        <w:t>ó</w:t>
      </w:r>
      <w:r>
        <w:t xml:space="preserve"> su línea, imponiendo su estilo, y como suele decir: “no haremos una exposición en la que no creamos” Siempre ha sido valiente y directo. Trazó el surco y se echó hacia adelante entre vientos y tempestades.</w:t>
      </w:r>
    </w:p>
    <w:p w14:paraId="5DE75B84" w14:textId="29392F76" w:rsidR="00C820CA" w:rsidRDefault="00C820CA" w:rsidP="00C820CA">
      <w:r>
        <w:t xml:space="preserve">       Sabe cuál es su resultado, se siente satisfecho, consciente de que nos ha mostrado a </w:t>
      </w:r>
      <w:proofErr w:type="gramStart"/>
      <w:r>
        <w:t>los  pintores</w:t>
      </w:r>
      <w:proofErr w:type="gramEnd"/>
      <w:r>
        <w:t xml:space="preserve"> de esta tierra, </w:t>
      </w:r>
      <w:r w:rsidR="00690319">
        <w:t xml:space="preserve">a </w:t>
      </w:r>
      <w:r>
        <w:t>los conocidos y los no tan conocidos</w:t>
      </w:r>
      <w:r w:rsidR="00690319">
        <w:t>.</w:t>
      </w:r>
      <w:r>
        <w:t xml:space="preserve"> </w:t>
      </w:r>
      <w:r w:rsidR="00690319">
        <w:t>H</w:t>
      </w:r>
      <w:r>
        <w:t xml:space="preserve">a roto con las fronteras del entorno, para salir a buscar autores consagrados y jóvenes promesas, por toda la geografía nacional, y más allá, si ha hecho falta. Año tras año, la galería ha adquirido un prestigio incomparable, un punto de referencia en la Comunidad y a nivel nacional, en un tiempo tan   difícil </w:t>
      </w:r>
      <w:r w:rsidR="00CC02B9">
        <w:t xml:space="preserve">como </w:t>
      </w:r>
      <w:r>
        <w:t xml:space="preserve">confuso. Es consciente que se encuentra en ese punto que produce la satisfacción de haber llevado la nave a buen puerto, y, que ha llegado el momento del relevo a manos de su hijo Guillermo.  </w:t>
      </w:r>
    </w:p>
    <w:p w14:paraId="4A02BCBA" w14:textId="64ECE17E" w:rsidR="00694FC3" w:rsidRDefault="00C820CA" w:rsidP="00C820CA">
      <w:r>
        <w:t xml:space="preserve">       Hay que agradecer a Ángel, y también a su familia, esa labor realizada entre las paredes de su pequeña capilla, oratorio donde uno se encuentra —qué importa el tamaño— con el misterio que tiene el arte</w:t>
      </w:r>
      <w:r w:rsidR="00B306B7">
        <w:t xml:space="preserve"> y, p</w:t>
      </w:r>
      <w:r>
        <w:t xml:space="preserve">or la obra de tantos autores que nos ha permitido descubrir.     Reconocido por los críticos, instituciones y amigos, </w:t>
      </w:r>
      <w:r w:rsidR="00B306B7">
        <w:t>s</w:t>
      </w:r>
      <w:r>
        <w:t>u labor ha trascendido por encima de todos los obstáculos, desde una ciudad de treinta mil habitantes, en una tierra y en un país, tan escaso de galerías de arte.</w:t>
      </w:r>
    </w:p>
    <w:sectPr w:rsidR="00694F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CA"/>
    <w:rsid w:val="000F5F0E"/>
    <w:rsid w:val="00243690"/>
    <w:rsid w:val="00491210"/>
    <w:rsid w:val="00576C18"/>
    <w:rsid w:val="005B7394"/>
    <w:rsid w:val="00690319"/>
    <w:rsid w:val="00694FC3"/>
    <w:rsid w:val="007E41AC"/>
    <w:rsid w:val="009F63AA"/>
    <w:rsid w:val="00AD29C3"/>
    <w:rsid w:val="00B306B7"/>
    <w:rsid w:val="00B801EB"/>
    <w:rsid w:val="00C820CA"/>
    <w:rsid w:val="00CC02B9"/>
    <w:rsid w:val="00F327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4A4B"/>
  <w15:chartTrackingRefBased/>
  <w15:docId w15:val="{85AE6E2D-A5E1-4661-9214-5AA84907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20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820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820C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820C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820C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820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20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20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20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20C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820C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820C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820C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820C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820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20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20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20CA"/>
    <w:rPr>
      <w:rFonts w:eastAsiaTheme="majorEastAsia" w:cstheme="majorBidi"/>
      <w:color w:val="272727" w:themeColor="text1" w:themeTint="D8"/>
    </w:rPr>
  </w:style>
  <w:style w:type="paragraph" w:styleId="Ttulo">
    <w:name w:val="Title"/>
    <w:basedOn w:val="Normal"/>
    <w:next w:val="Normal"/>
    <w:link w:val="TtuloCar"/>
    <w:uiPriority w:val="10"/>
    <w:qFormat/>
    <w:rsid w:val="00C82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20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20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20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20CA"/>
    <w:pPr>
      <w:spacing w:before="160"/>
      <w:jc w:val="center"/>
    </w:pPr>
    <w:rPr>
      <w:i/>
      <w:iCs/>
      <w:color w:val="404040" w:themeColor="text1" w:themeTint="BF"/>
    </w:rPr>
  </w:style>
  <w:style w:type="character" w:customStyle="1" w:styleId="CitaCar">
    <w:name w:val="Cita Car"/>
    <w:basedOn w:val="Fuentedeprrafopredeter"/>
    <w:link w:val="Cita"/>
    <w:uiPriority w:val="29"/>
    <w:rsid w:val="00C820CA"/>
    <w:rPr>
      <w:i/>
      <w:iCs/>
      <w:color w:val="404040" w:themeColor="text1" w:themeTint="BF"/>
    </w:rPr>
  </w:style>
  <w:style w:type="paragraph" w:styleId="Prrafodelista">
    <w:name w:val="List Paragraph"/>
    <w:basedOn w:val="Normal"/>
    <w:uiPriority w:val="34"/>
    <w:qFormat/>
    <w:rsid w:val="00C820CA"/>
    <w:pPr>
      <w:ind w:left="720"/>
      <w:contextualSpacing/>
    </w:pPr>
  </w:style>
  <w:style w:type="character" w:styleId="nfasisintenso">
    <w:name w:val="Intense Emphasis"/>
    <w:basedOn w:val="Fuentedeprrafopredeter"/>
    <w:uiPriority w:val="21"/>
    <w:qFormat/>
    <w:rsid w:val="00C820CA"/>
    <w:rPr>
      <w:i/>
      <w:iCs/>
      <w:color w:val="2F5496" w:themeColor="accent1" w:themeShade="BF"/>
    </w:rPr>
  </w:style>
  <w:style w:type="paragraph" w:styleId="Citadestacada">
    <w:name w:val="Intense Quote"/>
    <w:basedOn w:val="Normal"/>
    <w:next w:val="Normal"/>
    <w:link w:val="CitadestacadaCar"/>
    <w:uiPriority w:val="30"/>
    <w:qFormat/>
    <w:rsid w:val="00C8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820CA"/>
    <w:rPr>
      <w:i/>
      <w:iCs/>
      <w:color w:val="2F5496" w:themeColor="accent1" w:themeShade="BF"/>
    </w:rPr>
  </w:style>
  <w:style w:type="character" w:styleId="Referenciaintensa">
    <w:name w:val="Intense Reference"/>
    <w:basedOn w:val="Fuentedeprrafopredeter"/>
    <w:uiPriority w:val="32"/>
    <w:qFormat/>
    <w:rsid w:val="00C82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1769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esm</dc:creator>
  <cp:keywords/>
  <dc:description/>
  <cp:lastModifiedBy>andres esm</cp:lastModifiedBy>
  <cp:revision>2</cp:revision>
  <dcterms:created xsi:type="dcterms:W3CDTF">2025-06-12T16:04:00Z</dcterms:created>
  <dcterms:modified xsi:type="dcterms:W3CDTF">2025-06-12T16:04:00Z</dcterms:modified>
</cp:coreProperties>
</file>